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8F" w:rsidRPr="005016F9" w:rsidRDefault="007A7F89" w:rsidP="005016F9">
      <w:pPr>
        <w:spacing w:after="0" w:line="360" w:lineRule="auto"/>
        <w:jc w:val="center"/>
        <w:rPr>
          <w:rFonts w:cs="Arial"/>
          <w:b/>
          <w:noProof/>
          <w:sz w:val="32"/>
          <w:szCs w:val="32"/>
          <w:lang w:eastAsia="pl-PL"/>
        </w:rPr>
      </w:pPr>
      <w:r>
        <w:rPr>
          <w:rFonts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151765</wp:posOffset>
            </wp:positionV>
            <wp:extent cx="1462347" cy="731520"/>
            <wp:effectExtent l="19050" t="0" r="4503" b="0"/>
            <wp:wrapNone/>
            <wp:docPr id="16" name="irc_mi" descr="http://www.luban24.pl/reklamy/c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ban24.pl/reklamy/caz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4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74C">
        <w:rPr>
          <w:rFonts w:cs="Arial"/>
          <w:b/>
          <w:noProof/>
          <w:sz w:val="32"/>
          <w:szCs w:val="32"/>
          <w:lang w:eastAsia="pl-PL"/>
        </w:rPr>
        <w:pict>
          <v:group id="_x0000_s1026" style="position:absolute;left:0;text-align:left;margin-left:-6.3pt;margin-top:11.65pt;width:98.6pt;height:56.9pt;z-index:251658240;mso-position-horizontal-relative:text;mso-position-vertical-relative:text" coordorigin="1872,720" coordsize="1828,1296" o:allowincell="f">
            <v:rect id="_x0000_s1027" style="position:absolute;left:2695;top:1278;width:547;height:293" fillcolor="lime" strokeweight=".6pt">
              <v:fill color2="black"/>
            </v:rect>
            <v:group id="_x0000_s1028" style="position:absolute;left:1872;top:720;width:1828;height:1296" coordorigin="1872,720" coordsize="1828,1296">
              <v:rect id="_x0000_s1029" style="position:absolute;left:1872;top:720;width:1828;height:1296" filled="f" strokecolor="lime" strokeweight="1pt"/>
              <v:shape id="_x0000_s1030" style="position:absolute;left:2036;top:938;width:406;height:694" coordsize="20000,20000" path="m,16799r8832,3172l19958,3495,9724,,,16799xe" fillcolor="black" strokecolor="white" strokeweight=".6pt">
                <v:fill color2="black"/>
                <v:stroke startarrowwidth="narrow" startarrowlength="short" endarrowwidth="narrow" endarrowlength="short"/>
                <v:path arrowok="t"/>
              </v:shape>
              <v:shape id="_x0000_s1031" style="position:absolute;left:2178;top:969;width:488;height:638" coordsize="20000,20000" path="m,14641r6561,5327l19965,6061,12910,,,14641xe" fillcolor="black" strokecolor="white" strokeweight=".6pt">
                <v:fill color2="black"/>
                <v:stroke startarrowwidth="narrow" startarrowlength="short" endarrowwidth="narrow" endarrowlength="short"/>
                <v:path arrowok="t"/>
              </v:shape>
              <v:shape id="_x0000_s1032" style="position:absolute;left:2372;top:989;width:536;height:572" coordsize="20000,20000" path="m,11765r4187,8199l19968,8200,15137,,,11765xe" fillcolor="black" strokecolor="white" strokeweight=".6pt">
                <v:fill color2="black"/>
                <v:stroke startarrowwidth="narrow" startarrowlength="short" endarrowwidth="narrow" endarrowlength="short"/>
                <v:path arrowok="t"/>
              </v:shape>
              <v:shape id="_x0000_s1033" style="position:absolute;left:3238;top:1190;width:156;height:462" coordsize="20000,20000" path="m,19956l,,19890,8943,,19956xe" fillcolor="lime" strokeweight=".6pt">
                <v:fill color2="black"/>
                <v:stroke startarrowwidth="narrow" startarrowlength="short" endarrowwidth="narrow" endarrowlength="short"/>
                <v:path arrowok="t"/>
              </v:shape>
              <v:line id="_x0000_s1034" style="position:absolute" from="3239,1295" to="3240,1555" strokecolor="lime" strokeweight="2pt">
                <v:stroke startarrowwidth="narrow" startarrowlength="short" endarrowwidth="narrow" endarrowlength="short"/>
              </v:line>
              <v:rect id="_x0000_s1035" style="position:absolute;left:2304;top:1584;width:1152;height:288" filled="f" stroked="f" strokecolor="lime" strokeweight="1pt">
                <v:textbox style="mso-next-textbox:#_x0000_s1035" inset="1pt,1pt,1pt,1pt">
                  <w:txbxContent>
                    <w:p w:rsidR="00A81D89" w:rsidRDefault="00A81D89" w:rsidP="00A81D89">
                      <w:pPr>
                        <w:pStyle w:val="Nagwek1"/>
                        <w:rPr>
                          <w:sz w:val="4"/>
                        </w:rPr>
                      </w:pPr>
                    </w:p>
                    <w:p w:rsidR="00A81D89" w:rsidRDefault="00A81D89" w:rsidP="00A81D89">
                      <w:pPr>
                        <w:pStyle w:val="Nagwek1"/>
                      </w:pPr>
                      <w:r>
                        <w:t>urzĄd pracy</w:t>
                      </w:r>
                    </w:p>
                  </w:txbxContent>
                </v:textbox>
              </v:rect>
            </v:group>
          </v:group>
        </w:pict>
      </w:r>
    </w:p>
    <w:p w:rsidR="005016F9" w:rsidRDefault="005016F9" w:rsidP="00AB3833">
      <w:pPr>
        <w:pStyle w:val="NormalnyWeb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/>
          <w:b/>
          <w:sz w:val="18"/>
          <w:u w:val="single"/>
        </w:rPr>
      </w:pPr>
    </w:p>
    <w:p w:rsidR="005016F9" w:rsidRDefault="005016F9" w:rsidP="00AB3833">
      <w:pPr>
        <w:pStyle w:val="NormalnyWeb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/>
          <w:b/>
          <w:sz w:val="18"/>
          <w:u w:val="single"/>
        </w:rPr>
      </w:pPr>
    </w:p>
    <w:p w:rsidR="005016F9" w:rsidRDefault="005016F9" w:rsidP="00AB3833">
      <w:pPr>
        <w:pStyle w:val="NormalnyWeb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sz w:val="18"/>
          <w:u w:val="single"/>
        </w:rPr>
      </w:pPr>
    </w:p>
    <w:p w:rsidR="005016F9" w:rsidRDefault="005016F9" w:rsidP="00AB3833">
      <w:pPr>
        <w:pStyle w:val="NormalnyWeb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sz w:val="18"/>
          <w:u w:val="single"/>
        </w:rPr>
      </w:pPr>
    </w:p>
    <w:p w:rsidR="00423AD9" w:rsidRDefault="00423AD9" w:rsidP="00AB3833">
      <w:pPr>
        <w:pStyle w:val="NormalnyWeb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sz w:val="18"/>
          <w:u w:val="single"/>
        </w:rPr>
      </w:pPr>
    </w:p>
    <w:p w:rsidR="00423AD9" w:rsidRPr="001E6260" w:rsidRDefault="00423AD9" w:rsidP="00AB3833">
      <w:pPr>
        <w:pStyle w:val="NormalnyWeb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sz w:val="18"/>
          <w:u w:val="single"/>
        </w:rPr>
      </w:pPr>
    </w:p>
    <w:p w:rsidR="005016F9" w:rsidRPr="00423AD9" w:rsidRDefault="005016F9" w:rsidP="00423AD9">
      <w:pPr>
        <w:pStyle w:val="NormalnyWeb"/>
        <w:spacing w:line="276" w:lineRule="auto"/>
        <w:ind w:left="0" w:right="2268"/>
        <w:jc w:val="right"/>
        <w:rPr>
          <w:rFonts w:ascii="Palatino Linotype" w:hAnsi="Palatino Linotype" w:cs="Arial"/>
          <w:b/>
          <w:color w:val="1F497D" w:themeColor="text2"/>
          <w:sz w:val="56"/>
          <w:u w:val="single"/>
        </w:rPr>
      </w:pPr>
      <w:r w:rsidRPr="00423AD9">
        <w:rPr>
          <w:rFonts w:ascii="Palatino Linotype" w:hAnsi="Palatino Linotype" w:cs="Arial"/>
          <w:b/>
          <w:color w:val="1F497D" w:themeColor="text2"/>
          <w:sz w:val="56"/>
          <w:u w:val="single"/>
        </w:rPr>
        <w:t>PILNY KOMUNIKAT</w:t>
      </w:r>
    </w:p>
    <w:p w:rsidR="00423AD9" w:rsidRPr="001E6260" w:rsidRDefault="00423AD9" w:rsidP="00C74CF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A7F89">
        <w:rPr>
          <w:rFonts w:ascii="Arial" w:eastAsia="Times New Roman" w:hAnsi="Arial" w:cs="Arial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180975</wp:posOffset>
            </wp:positionV>
            <wp:extent cx="107950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346" y="21469"/>
                <wp:lineTo x="213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krzykni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3" r="31378"/>
                    <a:stretch/>
                  </pic:blipFill>
                  <pic:spPr bwMode="auto">
                    <a:xfrm flipH="1">
                      <a:off x="0" y="0"/>
                      <a:ext cx="10795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F89" w:rsidRPr="00423AD9" w:rsidRDefault="001E6260" w:rsidP="00423AD9">
      <w:pPr>
        <w:spacing w:after="0" w:line="240" w:lineRule="auto"/>
        <w:ind w:right="1276"/>
        <w:jc w:val="center"/>
        <w:rPr>
          <w:rFonts w:ascii="Book Antiqua" w:hAnsi="Book Antiqua" w:cs="Arial"/>
          <w:sz w:val="30"/>
          <w:szCs w:val="30"/>
        </w:rPr>
      </w:pPr>
      <w:r w:rsidRPr="00423AD9">
        <w:rPr>
          <w:rFonts w:ascii="Book Antiqua" w:hAnsi="Book Antiqua" w:cs="Arial"/>
          <w:sz w:val="30"/>
          <w:szCs w:val="30"/>
        </w:rPr>
        <w:t>Powiatowy Urząd Pracy w Lubaniu</w:t>
      </w:r>
    </w:p>
    <w:p w:rsidR="00423AD9" w:rsidRPr="006F74A2" w:rsidRDefault="00423AD9" w:rsidP="007A7F89">
      <w:pPr>
        <w:spacing w:after="0" w:line="360" w:lineRule="auto"/>
        <w:ind w:right="1276"/>
        <w:jc w:val="center"/>
        <w:rPr>
          <w:rFonts w:ascii="Book Antiqua" w:hAnsi="Book Antiqua" w:cs="Arial"/>
          <w:sz w:val="24"/>
          <w:szCs w:val="30"/>
        </w:rPr>
      </w:pPr>
    </w:p>
    <w:p w:rsidR="00423AD9" w:rsidRPr="00423AD9" w:rsidRDefault="001E6260" w:rsidP="00423AD9">
      <w:pPr>
        <w:spacing w:after="0" w:line="360" w:lineRule="auto"/>
        <w:ind w:right="1276"/>
        <w:jc w:val="center"/>
        <w:rPr>
          <w:rFonts w:ascii="Book Antiqua" w:eastAsia="Times New Roman" w:hAnsi="Book Antiqua" w:cs="Arial"/>
          <w:sz w:val="30"/>
          <w:szCs w:val="30"/>
        </w:rPr>
      </w:pPr>
      <w:r w:rsidRPr="006F74A2">
        <w:rPr>
          <w:rFonts w:ascii="Book Antiqua" w:eastAsia="Times New Roman" w:hAnsi="Book Antiqua" w:cs="Arial"/>
          <w:b/>
          <w:bCs/>
          <w:sz w:val="30"/>
          <w:szCs w:val="30"/>
        </w:rPr>
        <w:t xml:space="preserve">z dniem </w:t>
      </w:r>
      <w:r w:rsidR="00EA4612" w:rsidRPr="006F74A2">
        <w:rPr>
          <w:rFonts w:ascii="Book Antiqua" w:eastAsia="Times New Roman" w:hAnsi="Book Antiqua" w:cs="Arial"/>
          <w:b/>
          <w:bCs/>
          <w:sz w:val="30"/>
          <w:szCs w:val="30"/>
        </w:rPr>
        <w:t>1</w:t>
      </w:r>
      <w:r w:rsidRPr="006F74A2">
        <w:rPr>
          <w:rFonts w:ascii="Book Antiqua" w:eastAsia="Times New Roman" w:hAnsi="Book Antiqua" w:cs="Arial"/>
          <w:b/>
          <w:bCs/>
          <w:sz w:val="30"/>
          <w:szCs w:val="30"/>
        </w:rPr>
        <w:t xml:space="preserve">6 </w:t>
      </w:r>
      <w:r w:rsidR="00EA4612" w:rsidRPr="006F74A2">
        <w:rPr>
          <w:rFonts w:ascii="Book Antiqua" w:eastAsia="Times New Roman" w:hAnsi="Book Antiqua" w:cs="Arial"/>
          <w:b/>
          <w:bCs/>
          <w:sz w:val="30"/>
          <w:szCs w:val="30"/>
        </w:rPr>
        <w:t>lutego</w:t>
      </w:r>
      <w:r w:rsidRPr="006F74A2">
        <w:rPr>
          <w:rFonts w:ascii="Book Antiqua" w:eastAsia="Times New Roman" w:hAnsi="Book Antiqua" w:cs="Arial"/>
          <w:b/>
          <w:bCs/>
          <w:sz w:val="30"/>
          <w:szCs w:val="30"/>
        </w:rPr>
        <w:t xml:space="preserve"> 201</w:t>
      </w:r>
      <w:r w:rsidR="00EA4612" w:rsidRPr="006F74A2">
        <w:rPr>
          <w:rFonts w:ascii="Book Antiqua" w:eastAsia="Times New Roman" w:hAnsi="Book Antiqua" w:cs="Arial"/>
          <w:b/>
          <w:bCs/>
          <w:sz w:val="30"/>
          <w:szCs w:val="30"/>
        </w:rPr>
        <w:t>8</w:t>
      </w:r>
      <w:r w:rsidRPr="006F74A2">
        <w:rPr>
          <w:rFonts w:ascii="Book Antiqua" w:eastAsia="Times New Roman" w:hAnsi="Book Antiqua" w:cs="Arial"/>
          <w:b/>
          <w:bCs/>
          <w:sz w:val="30"/>
          <w:szCs w:val="30"/>
        </w:rPr>
        <w:t xml:space="preserve"> r.</w:t>
      </w:r>
      <w:r w:rsidR="00EA4612" w:rsidRPr="006F74A2">
        <w:rPr>
          <w:rFonts w:ascii="Book Antiqua" w:eastAsia="Times New Roman" w:hAnsi="Book Antiqua" w:cs="Arial"/>
          <w:b/>
          <w:bCs/>
          <w:sz w:val="30"/>
          <w:szCs w:val="30"/>
        </w:rPr>
        <w:t xml:space="preserve"> </w:t>
      </w:r>
      <w:r w:rsidRPr="006F74A2">
        <w:rPr>
          <w:rFonts w:ascii="Book Antiqua" w:eastAsia="Times New Roman" w:hAnsi="Book Antiqua" w:cs="Arial"/>
          <w:b/>
          <w:bCs/>
          <w:sz w:val="30"/>
          <w:szCs w:val="30"/>
        </w:rPr>
        <w:t>wstrzymuje</w:t>
      </w:r>
      <w:r w:rsidRPr="00423AD9">
        <w:rPr>
          <w:rFonts w:ascii="Book Antiqua" w:eastAsia="Times New Roman" w:hAnsi="Book Antiqua" w:cs="Arial"/>
          <w:b/>
          <w:bCs/>
          <w:sz w:val="30"/>
          <w:szCs w:val="30"/>
        </w:rPr>
        <w:t xml:space="preserve"> </w:t>
      </w:r>
      <w:r w:rsidR="00EA4612" w:rsidRPr="00423AD9">
        <w:rPr>
          <w:rFonts w:ascii="Book Antiqua" w:eastAsia="Times New Roman" w:hAnsi="Book Antiqua" w:cs="Arial"/>
          <w:b/>
          <w:bCs/>
          <w:sz w:val="30"/>
          <w:szCs w:val="30"/>
        </w:rPr>
        <w:t xml:space="preserve">nabór </w:t>
      </w:r>
      <w:r w:rsidR="00423AD9" w:rsidRPr="00423AD9">
        <w:rPr>
          <w:rFonts w:ascii="Book Antiqua" w:eastAsia="Times New Roman" w:hAnsi="Book Antiqua" w:cs="Arial"/>
          <w:b/>
          <w:bCs/>
          <w:sz w:val="30"/>
          <w:szCs w:val="30"/>
        </w:rPr>
        <w:br/>
      </w:r>
      <w:r w:rsidR="00EA4612" w:rsidRPr="00423AD9">
        <w:rPr>
          <w:rFonts w:ascii="Book Antiqua" w:eastAsia="Times New Roman" w:hAnsi="Book Antiqua" w:cs="Arial"/>
          <w:b/>
          <w:bCs/>
          <w:sz w:val="30"/>
          <w:szCs w:val="30"/>
        </w:rPr>
        <w:t xml:space="preserve">wniosków o przyznanie bezrobotnemu </w:t>
      </w:r>
      <w:r w:rsidR="00EA4612" w:rsidRPr="00423AD9">
        <w:rPr>
          <w:rFonts w:ascii="Book Antiqua" w:eastAsia="Times New Roman" w:hAnsi="Book Antiqua" w:cs="Arial"/>
          <w:b/>
          <w:sz w:val="30"/>
          <w:szCs w:val="30"/>
        </w:rPr>
        <w:t>środków na podjęcie działalności gospodarczej</w:t>
      </w:r>
      <w:r w:rsidR="007A7F89" w:rsidRPr="00423AD9">
        <w:rPr>
          <w:rFonts w:ascii="Book Antiqua" w:eastAsia="Times New Roman" w:hAnsi="Book Antiqua" w:cs="Arial"/>
          <w:sz w:val="30"/>
          <w:szCs w:val="30"/>
        </w:rPr>
        <w:t xml:space="preserve">, </w:t>
      </w:r>
    </w:p>
    <w:p w:rsidR="00423AD9" w:rsidRPr="006F74A2" w:rsidRDefault="00423AD9" w:rsidP="00423AD9">
      <w:pPr>
        <w:spacing w:after="0" w:line="240" w:lineRule="auto"/>
        <w:ind w:right="1276"/>
        <w:jc w:val="center"/>
        <w:rPr>
          <w:rFonts w:ascii="Book Antiqua" w:eastAsia="Times New Roman" w:hAnsi="Book Antiqua" w:cs="Arial"/>
          <w:sz w:val="24"/>
          <w:szCs w:val="30"/>
        </w:rPr>
      </w:pPr>
    </w:p>
    <w:p w:rsidR="005016F9" w:rsidRPr="00423AD9" w:rsidRDefault="007A7F89" w:rsidP="00423AD9">
      <w:pPr>
        <w:spacing w:after="0"/>
        <w:ind w:right="1276"/>
        <w:jc w:val="center"/>
        <w:rPr>
          <w:rFonts w:ascii="Book Antiqua" w:hAnsi="Book Antiqua" w:cs="Arial"/>
          <w:sz w:val="30"/>
          <w:szCs w:val="30"/>
        </w:rPr>
      </w:pPr>
      <w:r w:rsidRPr="00423AD9">
        <w:rPr>
          <w:rFonts w:ascii="Book Antiqua" w:hAnsi="Book Antiqua" w:cs="Arial"/>
          <w:sz w:val="30"/>
          <w:szCs w:val="30"/>
        </w:rPr>
        <w:t>w ramach realizowanego projektu  „Aktywizacja osób młodych pozostających bez pracy w powiecie lubańskim (III)" w ramach Programu Operacyjnego Wiedza Edukacja Rozwój 2014-2020 (PO WER) współfinansowanego ze środków Europejskiego Funduszu Społecznego.</w:t>
      </w:r>
    </w:p>
    <w:p w:rsidR="00423AD9" w:rsidRDefault="00423AD9" w:rsidP="00423AD9">
      <w:pPr>
        <w:jc w:val="both"/>
        <w:rPr>
          <w:rFonts w:ascii="Arial" w:eastAsia="Times New Roman" w:hAnsi="Arial" w:cs="Arial"/>
          <w:sz w:val="26"/>
          <w:szCs w:val="26"/>
        </w:rPr>
      </w:pPr>
    </w:p>
    <w:p w:rsidR="00423AD9" w:rsidRDefault="00423AD9" w:rsidP="00423AD9">
      <w:pPr>
        <w:jc w:val="both"/>
        <w:rPr>
          <w:rFonts w:ascii="Arial" w:eastAsia="Times New Roman" w:hAnsi="Arial" w:cs="Arial"/>
          <w:sz w:val="26"/>
          <w:szCs w:val="26"/>
        </w:rPr>
      </w:pPr>
    </w:p>
    <w:p w:rsidR="006F74A2" w:rsidRDefault="005016F9" w:rsidP="0020574C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6F74A2">
        <w:rPr>
          <w:rFonts w:ascii="Book Antiqua" w:eastAsia="Times New Roman" w:hAnsi="Book Antiqua" w:cs="Arial"/>
          <w:sz w:val="24"/>
          <w:szCs w:val="24"/>
        </w:rPr>
        <w:t>Wstrzymanie realizacji powyższ</w:t>
      </w:r>
      <w:r w:rsidR="007A7F89" w:rsidRPr="006F74A2">
        <w:rPr>
          <w:rFonts w:ascii="Book Antiqua" w:eastAsia="Times New Roman" w:hAnsi="Book Antiqua" w:cs="Arial"/>
          <w:sz w:val="24"/>
          <w:szCs w:val="24"/>
        </w:rPr>
        <w:t>ego</w:t>
      </w:r>
      <w:r w:rsidRPr="006F74A2">
        <w:rPr>
          <w:rFonts w:ascii="Book Antiqua" w:eastAsia="Times New Roman" w:hAnsi="Book Antiqua" w:cs="Arial"/>
          <w:sz w:val="24"/>
          <w:szCs w:val="24"/>
        </w:rPr>
        <w:t xml:space="preserve"> instrument</w:t>
      </w:r>
      <w:r w:rsidR="007A7F89" w:rsidRPr="006F74A2">
        <w:rPr>
          <w:rFonts w:ascii="Book Antiqua" w:eastAsia="Times New Roman" w:hAnsi="Book Antiqua" w:cs="Arial"/>
          <w:sz w:val="24"/>
          <w:szCs w:val="24"/>
        </w:rPr>
        <w:t>u</w:t>
      </w:r>
      <w:r w:rsidRPr="006F74A2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E6260" w:rsidRPr="006F74A2">
        <w:rPr>
          <w:rFonts w:ascii="Book Antiqua" w:eastAsia="Times New Roman" w:hAnsi="Book Antiqua" w:cs="Arial"/>
          <w:sz w:val="24"/>
          <w:szCs w:val="24"/>
        </w:rPr>
        <w:t>wsparcia rynku p</w:t>
      </w:r>
      <w:r w:rsidR="00C74CF7" w:rsidRPr="006F74A2">
        <w:rPr>
          <w:rFonts w:ascii="Book Antiqua" w:eastAsia="Times New Roman" w:hAnsi="Book Antiqua" w:cs="Arial"/>
          <w:sz w:val="24"/>
          <w:szCs w:val="24"/>
        </w:rPr>
        <w:t xml:space="preserve">racy następuje </w:t>
      </w:r>
      <w:r w:rsidR="006F74A2">
        <w:rPr>
          <w:rFonts w:ascii="Book Antiqua" w:eastAsia="Times New Roman" w:hAnsi="Book Antiqua" w:cs="Arial"/>
          <w:sz w:val="24"/>
          <w:szCs w:val="24"/>
        </w:rPr>
        <w:br/>
      </w:r>
      <w:r w:rsidRPr="006F74A2">
        <w:rPr>
          <w:rFonts w:ascii="Book Antiqua" w:eastAsia="Times New Roman" w:hAnsi="Book Antiqua" w:cs="Arial"/>
          <w:sz w:val="24"/>
          <w:szCs w:val="24"/>
        </w:rPr>
        <w:t>w związku z</w:t>
      </w:r>
      <w:r w:rsidR="007A7F89" w:rsidRPr="006F74A2">
        <w:rPr>
          <w:rFonts w:ascii="Book Antiqua" w:eastAsia="Times New Roman" w:hAnsi="Book Antiqua" w:cs="Arial"/>
          <w:sz w:val="24"/>
          <w:szCs w:val="24"/>
        </w:rPr>
        <w:t xml:space="preserve"> rozpoczęciem prac nad opracowaniem nowego druku wniosku </w:t>
      </w:r>
      <w:r w:rsidR="006F74A2">
        <w:rPr>
          <w:rFonts w:ascii="Book Antiqua" w:eastAsia="Times New Roman" w:hAnsi="Book Antiqua" w:cs="Arial"/>
          <w:sz w:val="24"/>
          <w:szCs w:val="24"/>
        </w:rPr>
        <w:br/>
      </w:r>
      <w:r w:rsidR="007A7F89" w:rsidRPr="006F74A2">
        <w:rPr>
          <w:rFonts w:ascii="Book Antiqua" w:eastAsia="Times New Roman" w:hAnsi="Book Antiqua" w:cs="Arial"/>
          <w:sz w:val="24"/>
          <w:szCs w:val="24"/>
        </w:rPr>
        <w:t>o przyznanie bezrobotnemu jednorazowo środków na podjęcie działalności gospodarczej.</w:t>
      </w:r>
    </w:p>
    <w:p w:rsidR="0020574C" w:rsidRDefault="0020574C" w:rsidP="0020574C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5A4470" w:rsidRPr="006F74A2" w:rsidRDefault="00423AD9" w:rsidP="0020574C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6F74A2">
        <w:rPr>
          <w:rFonts w:ascii="Book Antiqua" w:eastAsia="Times New Roman" w:hAnsi="Book Antiqua" w:cs="Arial"/>
          <w:sz w:val="24"/>
          <w:szCs w:val="24"/>
        </w:rPr>
        <w:t>Wznowienie naboru nastąpi niezwłocznie po ich zakończeniu, co zostanie podane do wiadomości publicznej odrębnym ogłoszeniem.</w:t>
      </w:r>
    </w:p>
    <w:p w:rsidR="0020574C" w:rsidRDefault="0020574C" w:rsidP="0020574C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423AD9" w:rsidRPr="006F74A2" w:rsidRDefault="00423AD9" w:rsidP="0020574C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6F74A2">
        <w:rPr>
          <w:rFonts w:ascii="Book Antiqua" w:eastAsia="Times New Roman" w:hAnsi="Book Antiqua" w:cs="Arial"/>
          <w:sz w:val="24"/>
          <w:szCs w:val="24"/>
        </w:rPr>
        <w:t xml:space="preserve">Wnioski złożone </w:t>
      </w:r>
      <w:r w:rsidR="0020574C">
        <w:rPr>
          <w:rFonts w:ascii="Book Antiqua" w:eastAsia="Times New Roman" w:hAnsi="Book Antiqua" w:cs="Arial"/>
          <w:sz w:val="24"/>
          <w:szCs w:val="24"/>
        </w:rPr>
        <w:t>po</w:t>
      </w:r>
      <w:r w:rsidRPr="006F74A2">
        <w:rPr>
          <w:rFonts w:ascii="Book Antiqua" w:eastAsia="Times New Roman" w:hAnsi="Book Antiqua" w:cs="Arial"/>
          <w:sz w:val="24"/>
          <w:szCs w:val="24"/>
        </w:rPr>
        <w:t xml:space="preserve"> dni</w:t>
      </w:r>
      <w:r w:rsidR="0020574C">
        <w:rPr>
          <w:rFonts w:ascii="Book Antiqua" w:eastAsia="Times New Roman" w:hAnsi="Book Antiqua" w:cs="Arial"/>
          <w:sz w:val="24"/>
          <w:szCs w:val="24"/>
        </w:rPr>
        <w:t>u</w:t>
      </w:r>
      <w:r w:rsidRPr="006F74A2">
        <w:rPr>
          <w:rFonts w:ascii="Book Antiqua" w:eastAsia="Times New Roman" w:hAnsi="Book Antiqua" w:cs="Arial"/>
          <w:sz w:val="24"/>
          <w:szCs w:val="24"/>
        </w:rPr>
        <w:t xml:space="preserve"> 16.02.2018 r. </w:t>
      </w:r>
      <w:r w:rsidR="0020574C">
        <w:rPr>
          <w:rFonts w:ascii="Book Antiqua" w:eastAsia="Times New Roman" w:hAnsi="Book Antiqua" w:cs="Arial"/>
          <w:sz w:val="24"/>
          <w:szCs w:val="24"/>
        </w:rPr>
        <w:t xml:space="preserve">na nieobowiązującym </w:t>
      </w:r>
      <w:r w:rsidRPr="006F74A2">
        <w:rPr>
          <w:rFonts w:ascii="Book Antiqua" w:eastAsia="Times New Roman" w:hAnsi="Book Antiqua" w:cs="Arial"/>
          <w:sz w:val="24"/>
          <w:szCs w:val="24"/>
        </w:rPr>
        <w:t>druku</w:t>
      </w:r>
      <w:r w:rsidR="0020574C">
        <w:rPr>
          <w:rFonts w:ascii="Book Antiqua" w:eastAsia="Times New Roman" w:hAnsi="Book Antiqua" w:cs="Arial"/>
          <w:sz w:val="24"/>
          <w:szCs w:val="24"/>
        </w:rPr>
        <w:t>,</w:t>
      </w:r>
      <w:r w:rsidRPr="006F74A2">
        <w:rPr>
          <w:rFonts w:ascii="Book Antiqua" w:eastAsia="Times New Roman" w:hAnsi="Book Antiqua" w:cs="Arial"/>
          <w:sz w:val="24"/>
          <w:szCs w:val="24"/>
        </w:rPr>
        <w:t xml:space="preserve"> nie będą przyjmowane.</w:t>
      </w:r>
    </w:p>
    <w:p w:rsidR="005A4470" w:rsidRDefault="005A4470" w:rsidP="005A4470">
      <w:pPr>
        <w:pStyle w:val="NormalnyWeb"/>
        <w:tabs>
          <w:tab w:val="left" w:pos="284"/>
        </w:tabs>
        <w:spacing w:line="276" w:lineRule="auto"/>
        <w:ind w:left="0"/>
        <w:jc w:val="center"/>
        <w:rPr>
          <w:rFonts w:ascii="Book Antiqua" w:hAnsi="Book Antiqua" w:cs="Arial"/>
          <w:b/>
          <w:u w:val="single"/>
        </w:rPr>
      </w:pPr>
    </w:p>
    <w:p w:rsidR="006F74A2" w:rsidRDefault="006F74A2" w:rsidP="005A4470">
      <w:pPr>
        <w:pStyle w:val="NormalnyWeb"/>
        <w:tabs>
          <w:tab w:val="left" w:pos="284"/>
        </w:tabs>
        <w:spacing w:line="276" w:lineRule="auto"/>
        <w:ind w:left="0"/>
        <w:jc w:val="center"/>
        <w:rPr>
          <w:rFonts w:ascii="Book Antiqua" w:hAnsi="Book Antiqua" w:cs="Arial"/>
          <w:b/>
          <w:u w:val="single"/>
        </w:rPr>
      </w:pPr>
    </w:p>
    <w:p w:rsidR="0020574C" w:rsidRPr="006F74A2" w:rsidRDefault="0020574C" w:rsidP="005A4470">
      <w:pPr>
        <w:pStyle w:val="NormalnyWeb"/>
        <w:tabs>
          <w:tab w:val="left" w:pos="284"/>
        </w:tabs>
        <w:spacing w:line="276" w:lineRule="auto"/>
        <w:ind w:left="0"/>
        <w:jc w:val="center"/>
        <w:rPr>
          <w:rFonts w:ascii="Book Antiqua" w:hAnsi="Book Antiqua" w:cs="Arial"/>
          <w:b/>
          <w:u w:val="single"/>
        </w:rPr>
      </w:pPr>
      <w:bookmarkStart w:id="0" w:name="_GoBack"/>
      <w:bookmarkEnd w:id="0"/>
    </w:p>
    <w:p w:rsidR="005A4470" w:rsidRDefault="005A4470" w:rsidP="006F74A2">
      <w:pPr>
        <w:spacing w:after="0" w:line="240" w:lineRule="auto"/>
        <w:jc w:val="right"/>
        <w:rPr>
          <w:rFonts w:ascii="Book Antiqua" w:hAnsi="Book Antiqua" w:cs="Arial"/>
          <w:b/>
          <w:i/>
          <w:sz w:val="24"/>
          <w:szCs w:val="24"/>
        </w:rPr>
      </w:pPr>
      <w:r w:rsidRPr="006F74A2">
        <w:rPr>
          <w:rFonts w:ascii="Book Antiqua" w:hAnsi="Book Antiqua" w:cs="Arial"/>
          <w:b/>
          <w:i/>
          <w:sz w:val="24"/>
          <w:szCs w:val="24"/>
        </w:rPr>
        <w:t>Lubań</w:t>
      </w:r>
      <w:r w:rsidR="006F74A2" w:rsidRPr="006F74A2">
        <w:rPr>
          <w:rFonts w:ascii="Book Antiqua" w:hAnsi="Book Antiqua" w:cs="Arial"/>
          <w:b/>
          <w:i/>
          <w:sz w:val="24"/>
          <w:szCs w:val="24"/>
        </w:rPr>
        <w:t>, 16.02.2018</w:t>
      </w:r>
      <w:r w:rsidRPr="006F74A2">
        <w:rPr>
          <w:rFonts w:ascii="Book Antiqua" w:hAnsi="Book Antiqua" w:cs="Arial"/>
          <w:b/>
          <w:i/>
          <w:sz w:val="24"/>
          <w:szCs w:val="24"/>
        </w:rPr>
        <w:t xml:space="preserve"> r. </w:t>
      </w:r>
      <w:r w:rsidRPr="006F74A2">
        <w:rPr>
          <w:rFonts w:ascii="Book Antiqua" w:hAnsi="Book Antiqua" w:cs="Arial"/>
          <w:b/>
          <w:sz w:val="24"/>
          <w:szCs w:val="24"/>
        </w:rPr>
        <w:t xml:space="preserve">  </w:t>
      </w:r>
      <w:r w:rsidR="006F74A2">
        <w:rPr>
          <w:rFonts w:ascii="Book Antiqua" w:hAnsi="Book Antiqua" w:cs="Arial"/>
          <w:b/>
          <w:sz w:val="24"/>
          <w:szCs w:val="24"/>
        </w:rPr>
        <w:tab/>
        <w:t xml:space="preserve">  </w:t>
      </w:r>
      <w:r w:rsidRPr="006F74A2">
        <w:rPr>
          <w:rFonts w:ascii="Book Antiqua" w:hAnsi="Book Antiqua" w:cs="Arial"/>
          <w:b/>
          <w:sz w:val="24"/>
          <w:szCs w:val="24"/>
        </w:rPr>
        <w:t xml:space="preserve">                                    </w:t>
      </w:r>
      <w:r w:rsidR="006F74A2">
        <w:rPr>
          <w:rFonts w:ascii="Book Antiqua" w:hAnsi="Book Antiqua" w:cs="Arial"/>
          <w:b/>
          <w:i/>
          <w:sz w:val="24"/>
          <w:szCs w:val="24"/>
        </w:rPr>
        <w:t>Dyrektor Powiatowego Urzędu Pracy</w:t>
      </w:r>
    </w:p>
    <w:p w:rsidR="006F74A2" w:rsidRDefault="006F74A2" w:rsidP="006F74A2">
      <w:pPr>
        <w:spacing w:after="0" w:line="240" w:lineRule="auto"/>
        <w:jc w:val="right"/>
        <w:rPr>
          <w:rFonts w:ascii="Book Antiqua" w:hAnsi="Book Antiqua" w:cs="Arial"/>
          <w:b/>
          <w:i/>
          <w:sz w:val="24"/>
          <w:szCs w:val="24"/>
        </w:rPr>
      </w:pPr>
      <w:r>
        <w:rPr>
          <w:rFonts w:ascii="Book Antiqua" w:hAnsi="Book Antiqua" w:cs="Arial"/>
          <w:b/>
          <w:i/>
          <w:sz w:val="24"/>
          <w:szCs w:val="24"/>
        </w:rPr>
        <w:t>u Lubaniu</w:t>
      </w:r>
    </w:p>
    <w:p w:rsidR="006F74A2" w:rsidRPr="006F74A2" w:rsidRDefault="006F74A2" w:rsidP="006F74A2">
      <w:pPr>
        <w:spacing w:after="0" w:line="240" w:lineRule="auto"/>
        <w:jc w:val="right"/>
        <w:rPr>
          <w:rFonts w:ascii="Book Antiqua" w:hAnsi="Book Antiqua" w:cs="Arial"/>
          <w:b/>
          <w:i/>
          <w:sz w:val="24"/>
          <w:szCs w:val="24"/>
        </w:rPr>
      </w:pPr>
    </w:p>
    <w:p w:rsidR="00FD0B95" w:rsidRPr="006F74A2" w:rsidRDefault="006F74A2" w:rsidP="00EA4612">
      <w:pPr>
        <w:spacing w:after="0" w:line="360" w:lineRule="auto"/>
        <w:ind w:left="-284"/>
        <w:jc w:val="right"/>
        <w:rPr>
          <w:rFonts w:ascii="Book Antiqua" w:hAnsi="Book Antiqua" w:cs="Arial"/>
          <w:b/>
          <w:i/>
          <w:sz w:val="24"/>
          <w:szCs w:val="24"/>
        </w:rPr>
      </w:pPr>
      <w:r>
        <w:rPr>
          <w:rFonts w:ascii="Book Antiqua" w:hAnsi="Book Antiqua" w:cs="Arial"/>
          <w:b/>
          <w:i/>
          <w:sz w:val="24"/>
          <w:szCs w:val="24"/>
        </w:rPr>
        <w:t xml:space="preserve">Katarzyna </w:t>
      </w:r>
      <w:proofErr w:type="spellStart"/>
      <w:r>
        <w:rPr>
          <w:rFonts w:ascii="Book Antiqua" w:hAnsi="Book Antiqua" w:cs="Arial"/>
          <w:b/>
          <w:i/>
          <w:sz w:val="24"/>
          <w:szCs w:val="24"/>
        </w:rPr>
        <w:t>Hudyma</w:t>
      </w:r>
      <w:proofErr w:type="spellEnd"/>
    </w:p>
    <w:sectPr w:rsidR="00FD0B95" w:rsidRPr="006F74A2" w:rsidSect="0020574C">
      <w:pgSz w:w="11906" w:h="16838"/>
      <w:pgMar w:top="709" w:right="127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B11"/>
    <w:multiLevelType w:val="hybridMultilevel"/>
    <w:tmpl w:val="FEAA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36AE"/>
    <w:multiLevelType w:val="hybridMultilevel"/>
    <w:tmpl w:val="E3F8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58DA"/>
    <w:multiLevelType w:val="hybridMultilevel"/>
    <w:tmpl w:val="E07227CC"/>
    <w:lvl w:ilvl="0" w:tplc="0415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20C67266"/>
    <w:multiLevelType w:val="multilevel"/>
    <w:tmpl w:val="FCACE8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108FB"/>
    <w:multiLevelType w:val="hybridMultilevel"/>
    <w:tmpl w:val="69D803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8C5E85"/>
    <w:multiLevelType w:val="hybridMultilevel"/>
    <w:tmpl w:val="5DE81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94812"/>
    <w:multiLevelType w:val="hybridMultilevel"/>
    <w:tmpl w:val="2DFC719A"/>
    <w:lvl w:ilvl="0" w:tplc="0850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027068"/>
    <w:multiLevelType w:val="hybridMultilevel"/>
    <w:tmpl w:val="46A8F14E"/>
    <w:lvl w:ilvl="0" w:tplc="D2F69FE2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80"/>
    <w:rsid w:val="001678DA"/>
    <w:rsid w:val="00174C56"/>
    <w:rsid w:val="001B259F"/>
    <w:rsid w:val="001C0EB7"/>
    <w:rsid w:val="001E6260"/>
    <w:rsid w:val="0020574C"/>
    <w:rsid w:val="002D14CD"/>
    <w:rsid w:val="003033A4"/>
    <w:rsid w:val="00327008"/>
    <w:rsid w:val="003471EE"/>
    <w:rsid w:val="003921F4"/>
    <w:rsid w:val="003E07AD"/>
    <w:rsid w:val="003E1149"/>
    <w:rsid w:val="003F1721"/>
    <w:rsid w:val="0041093F"/>
    <w:rsid w:val="00423AD9"/>
    <w:rsid w:val="0043488F"/>
    <w:rsid w:val="004A530C"/>
    <w:rsid w:val="005016F9"/>
    <w:rsid w:val="00526E88"/>
    <w:rsid w:val="00534E93"/>
    <w:rsid w:val="005A4470"/>
    <w:rsid w:val="005E6BFF"/>
    <w:rsid w:val="00672EC5"/>
    <w:rsid w:val="006730CF"/>
    <w:rsid w:val="00680C90"/>
    <w:rsid w:val="006E5C57"/>
    <w:rsid w:val="006F74A2"/>
    <w:rsid w:val="00727E34"/>
    <w:rsid w:val="00791B48"/>
    <w:rsid w:val="007A220D"/>
    <w:rsid w:val="007A7F89"/>
    <w:rsid w:val="007E2419"/>
    <w:rsid w:val="008433B3"/>
    <w:rsid w:val="0084399B"/>
    <w:rsid w:val="00860BFF"/>
    <w:rsid w:val="00880CD8"/>
    <w:rsid w:val="008B7805"/>
    <w:rsid w:val="008C6772"/>
    <w:rsid w:val="008D1A9F"/>
    <w:rsid w:val="008D5C87"/>
    <w:rsid w:val="008F1FF0"/>
    <w:rsid w:val="00912966"/>
    <w:rsid w:val="00926EBC"/>
    <w:rsid w:val="009E1322"/>
    <w:rsid w:val="00A17A8A"/>
    <w:rsid w:val="00A51C86"/>
    <w:rsid w:val="00A8024E"/>
    <w:rsid w:val="00A81D89"/>
    <w:rsid w:val="00AB3833"/>
    <w:rsid w:val="00AC3D67"/>
    <w:rsid w:val="00AD676F"/>
    <w:rsid w:val="00B83FA5"/>
    <w:rsid w:val="00BA4F64"/>
    <w:rsid w:val="00BC544E"/>
    <w:rsid w:val="00C74CF7"/>
    <w:rsid w:val="00CD3C28"/>
    <w:rsid w:val="00CD7DB5"/>
    <w:rsid w:val="00CE1D45"/>
    <w:rsid w:val="00D35C68"/>
    <w:rsid w:val="00D430C6"/>
    <w:rsid w:val="00D8683B"/>
    <w:rsid w:val="00E22F03"/>
    <w:rsid w:val="00E63C9C"/>
    <w:rsid w:val="00EA4612"/>
    <w:rsid w:val="00EB6673"/>
    <w:rsid w:val="00F00580"/>
    <w:rsid w:val="00F7543B"/>
    <w:rsid w:val="00FD0B95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F37FB0C"/>
  <w15:docId w15:val="{04B27264-1C8E-4640-9F7E-78B6D502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D89"/>
  </w:style>
  <w:style w:type="paragraph" w:styleId="Nagwek1">
    <w:name w:val="heading 1"/>
    <w:basedOn w:val="Normalny"/>
    <w:next w:val="Normalny"/>
    <w:link w:val="Nagwek1Znak"/>
    <w:qFormat/>
    <w:rsid w:val="00A81D89"/>
    <w:pPr>
      <w:keepNext/>
      <w:spacing w:after="0" w:line="240" w:lineRule="auto"/>
      <w:outlineLvl w:val="0"/>
    </w:pPr>
    <w:rPr>
      <w:rFonts w:ascii="Clarendon Condensed" w:eastAsia="Times New Roman" w:hAnsi="Clarendon Condensed" w:cs="Times New Roman"/>
      <w:b/>
      <w:caps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1D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81D89"/>
    <w:pPr>
      <w:spacing w:before="17" w:after="17" w:line="240" w:lineRule="auto"/>
      <w:ind w:left="17" w:right="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81D89"/>
    <w:rPr>
      <w:rFonts w:ascii="Clarendon Condensed" w:eastAsia="Times New Roman" w:hAnsi="Clarendon Condensed" w:cs="Times New Roman"/>
      <w:b/>
      <w:caps/>
      <w:sz w:val="1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2F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luban24.pl/reklamy/caz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15741-DE76-4E49-B4C0-E8D0BE16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Admin</cp:lastModifiedBy>
  <cp:revision>13</cp:revision>
  <cp:lastPrinted>2015-01-16T11:33:00Z</cp:lastPrinted>
  <dcterms:created xsi:type="dcterms:W3CDTF">2013-01-18T13:12:00Z</dcterms:created>
  <dcterms:modified xsi:type="dcterms:W3CDTF">2018-02-16T11:23:00Z</dcterms:modified>
</cp:coreProperties>
</file>